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31A32F1D" w14:textId="77777777" w:rsidR="00986FD4" w:rsidRDefault="006F079F" w:rsidP="006F079F">
      <w:pPr>
        <w:spacing w:after="13"/>
        <w:ind w:right="0" w:firstLine="0"/>
        <w:jc w:val="left"/>
      </w:pPr>
      <w:r>
        <w:rPr>
          <w:noProof/>
        </w:rPr>
        <mc:AlternateContent>
          <mc:Choice Requires="wps">
            <w:drawing>
              <wp:inline distT="0" distB="0" distL="0" distR="0" wp14:anchorId="26CDDF58" wp14:editId="42FE0145">
                <wp:extent cx="304800" cy="304800"/>
                <wp:effectExtent l="0" t="0" r="0" b="0"/>
                <wp:docPr id="6" name="AutoShape 17" descr="https://sun9-47.userapi.com/impg/ydDFFct8YbzajrMeDgLGysVMSvVoFD0a_Vd1SQ/nH8WqDdmi_E.jpg?size=720x684&amp;quality=95&amp;sign=2b6da92bf933185735c823e49e0458ca&amp;type=albu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35CED1A4" id="AutoShape 17" o:spid="_x0000_s1026" alt="https://sun9-47.userapi.com/impg/ydDFFct8YbzajrMeDgLGysVMSvVoFD0a_Vd1SQ/nH8WqDdmi_E.jpg?size=720x684&amp;quality=95&amp;sign=2b6da92bf933185735c823e49e0458ca&amp;type=album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</w:rPr>
        <w:t xml:space="preserve">                                   </w:t>
      </w:r>
      <w:r>
        <w:rPr>
          <w:noProof/>
        </w:rPr>
        <w:drawing>
          <wp:inline distT="0" distB="0" distL="0" distR="0" wp14:anchorId="258386CA" wp14:editId="41D6BB3D">
            <wp:extent cx="2011680" cy="1958340"/>
            <wp:effectExtent l="0" t="0" r="7620" b="381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1680" cy="19583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C533EDB" w14:textId="77777777" w:rsidR="00986FD4" w:rsidRDefault="00986FD4" w:rsidP="006F079F">
      <w:pPr>
        <w:spacing w:after="82"/>
        <w:ind w:left="65" w:right="0" w:firstLine="0"/>
        <w:jc w:val="center"/>
      </w:pPr>
    </w:p>
    <w:p w14:paraId="009F30CD" w14:textId="77777777" w:rsidR="00986FD4" w:rsidRPr="002C3581" w:rsidRDefault="005A3AAC" w:rsidP="006F079F">
      <w:pPr>
        <w:spacing w:after="0" w:line="277" w:lineRule="auto"/>
        <w:ind w:left="1555" w:right="990" w:firstLine="46"/>
        <w:jc w:val="center"/>
      </w:pPr>
      <w:r>
        <w:rPr>
          <w:b/>
        </w:rPr>
        <w:t>Отчет о деяте</w:t>
      </w:r>
      <w:r w:rsidR="006F079F">
        <w:rPr>
          <w:b/>
        </w:rPr>
        <w:t xml:space="preserve">льности Молодежного парламента </w:t>
      </w:r>
      <w:r>
        <w:rPr>
          <w:b/>
        </w:rPr>
        <w:t xml:space="preserve">при </w:t>
      </w:r>
      <w:r w:rsidR="006F079F">
        <w:rPr>
          <w:b/>
        </w:rPr>
        <w:t xml:space="preserve">Совете народных депутатов Киселевского городского округа за период </w:t>
      </w:r>
      <w:r w:rsidR="002C3581">
        <w:rPr>
          <w:b/>
        </w:rPr>
        <w:t>2023г.</w:t>
      </w:r>
    </w:p>
    <w:p w14:paraId="761FE8C2" w14:textId="77777777" w:rsidR="00986FD4" w:rsidRDefault="005A3AAC">
      <w:pPr>
        <w:spacing w:after="71"/>
        <w:ind w:left="65" w:right="0" w:firstLine="0"/>
        <w:jc w:val="center"/>
      </w:pPr>
      <w:r>
        <w:t xml:space="preserve"> </w:t>
      </w:r>
    </w:p>
    <w:p w14:paraId="413154D6" w14:textId="77777777" w:rsidR="009D5D15" w:rsidRPr="009D5D15" w:rsidRDefault="009D5D15" w:rsidP="009D5D15">
      <w:pPr>
        <w:spacing w:after="0"/>
        <w:ind w:right="0"/>
        <w:jc w:val="left"/>
      </w:pPr>
    </w:p>
    <w:p w14:paraId="1C906C70" w14:textId="77777777" w:rsidR="009D5D15" w:rsidRPr="009D5D15" w:rsidRDefault="009D5D15" w:rsidP="009D5D15">
      <w:pPr>
        <w:spacing w:after="0"/>
        <w:ind w:left="708" w:right="0" w:firstLine="0"/>
        <w:jc w:val="left"/>
      </w:pPr>
      <w:r w:rsidRPr="009D5D15">
        <w:t>1. Введение</w:t>
      </w:r>
    </w:p>
    <w:p w14:paraId="6B9CBE3B" w14:textId="77777777" w:rsidR="009D5D15" w:rsidRPr="009D5D15" w:rsidRDefault="009D5D15" w:rsidP="009D5D15">
      <w:pPr>
        <w:spacing w:after="0"/>
        <w:ind w:left="708" w:right="0" w:firstLine="0"/>
        <w:jc w:val="left"/>
      </w:pPr>
    </w:p>
    <w:p w14:paraId="773ACA74" w14:textId="77777777" w:rsidR="009D5D15" w:rsidRPr="009D5D15" w:rsidRDefault="009D5D15" w:rsidP="009D5D15">
      <w:pPr>
        <w:spacing w:after="0"/>
        <w:ind w:left="708" w:right="0" w:firstLine="0"/>
        <w:jc w:val="left"/>
      </w:pPr>
      <w:r w:rsidRPr="009D5D15">
        <w:t xml:space="preserve">2023 год стал для Молодежного парламента Киселевского городского округа периодом активной работы, направленной на решение актуальных вопросов молодежи, вовлечение молодых граждан в общественную жизнь города, оказание поддержки участникам СВО и их семьям, а также участия в мероприятиях международного и всероссийского </w:t>
      </w:r>
      <w:proofErr w:type="gramStart"/>
      <w:r w:rsidRPr="009D5D15">
        <w:t>уровня..</w:t>
      </w:r>
      <w:proofErr w:type="gramEnd"/>
    </w:p>
    <w:p w14:paraId="2575A912" w14:textId="77777777" w:rsidR="009D5D15" w:rsidRPr="009D5D15" w:rsidRDefault="009D5D15" w:rsidP="009D5D15">
      <w:pPr>
        <w:spacing w:after="0"/>
        <w:ind w:left="708" w:right="0" w:firstLine="0"/>
        <w:jc w:val="left"/>
      </w:pPr>
    </w:p>
    <w:p w14:paraId="2DE3E4CB" w14:textId="77777777" w:rsidR="009D5D15" w:rsidRPr="009D5D15" w:rsidRDefault="009D5D15" w:rsidP="009D5D15">
      <w:pPr>
        <w:spacing w:after="0"/>
        <w:ind w:left="708" w:right="0" w:firstLine="0"/>
        <w:jc w:val="left"/>
      </w:pPr>
      <w:r w:rsidRPr="009D5D15">
        <w:t>2. Выборы председателя и обновление состава</w:t>
      </w:r>
    </w:p>
    <w:p w14:paraId="1ACCFDA4" w14:textId="77777777" w:rsidR="009D5D15" w:rsidRPr="009D5D15" w:rsidRDefault="009D5D15" w:rsidP="009D5D15">
      <w:pPr>
        <w:spacing w:after="0"/>
        <w:ind w:left="708" w:right="0" w:firstLine="0"/>
        <w:jc w:val="left"/>
      </w:pPr>
    </w:p>
    <w:p w14:paraId="452B3167" w14:textId="77777777" w:rsidR="00376960" w:rsidRDefault="00376960" w:rsidP="009D5D15">
      <w:pPr>
        <w:spacing w:after="0"/>
        <w:ind w:left="708" w:right="0" w:firstLine="0"/>
        <w:jc w:val="left"/>
      </w:pPr>
      <w:r>
        <w:t xml:space="preserve">Молодежный парламент, начал свою работу с октября 2023г. </w:t>
      </w:r>
    </w:p>
    <w:p w14:paraId="2513186F" w14:textId="77777777" w:rsidR="00376960" w:rsidRDefault="003B10BC" w:rsidP="009D5D15">
      <w:pPr>
        <w:spacing w:after="0"/>
        <w:ind w:left="708" w:right="0" w:firstLine="0"/>
        <w:jc w:val="left"/>
      </w:pPr>
      <w:r>
        <w:t>19 октября 2023г на заседании С</w:t>
      </w:r>
      <w:r w:rsidR="00376960">
        <w:t xml:space="preserve">овета </w:t>
      </w:r>
      <w:r w:rsidR="00EF655B">
        <w:t xml:space="preserve">народных депутатов, был избран </w:t>
      </w:r>
      <w:r w:rsidR="00376960">
        <w:t>председатель молодежного парламента Харченко А.А.</w:t>
      </w:r>
    </w:p>
    <w:p w14:paraId="689D0FE5" w14:textId="77777777" w:rsidR="009D5D15" w:rsidRPr="009D5D15" w:rsidRDefault="009D5D15" w:rsidP="009D5D15">
      <w:pPr>
        <w:spacing w:after="0"/>
        <w:ind w:left="708" w:right="0" w:firstLine="0"/>
        <w:jc w:val="left"/>
      </w:pPr>
      <w:r w:rsidRPr="009D5D15">
        <w:t>Состав парламента обновился на 70%, включив в себя 20 активных представителей молодежи Киселевского городского округа.</w:t>
      </w:r>
    </w:p>
    <w:p w14:paraId="6C77BF85" w14:textId="77777777" w:rsidR="009D5D15" w:rsidRPr="009D5D15" w:rsidRDefault="009D5D15" w:rsidP="009D5D15">
      <w:pPr>
        <w:spacing w:after="0"/>
        <w:ind w:left="708" w:right="0" w:firstLine="0"/>
        <w:jc w:val="left"/>
      </w:pPr>
    </w:p>
    <w:p w14:paraId="48FB50C5" w14:textId="77777777" w:rsidR="009D5D15" w:rsidRPr="009D5D15" w:rsidRDefault="009D5D15" w:rsidP="009D5D15">
      <w:pPr>
        <w:spacing w:after="0"/>
        <w:ind w:left="708" w:right="0" w:firstLine="0"/>
        <w:jc w:val="left"/>
      </w:pPr>
      <w:r w:rsidRPr="009D5D15">
        <w:t>3. Реализованные проекты и мероприятия</w:t>
      </w:r>
    </w:p>
    <w:p w14:paraId="6C566E5B" w14:textId="77777777" w:rsidR="009D5D15" w:rsidRPr="009D5D15" w:rsidRDefault="009D5D15" w:rsidP="009D5D15">
      <w:pPr>
        <w:spacing w:after="0"/>
        <w:ind w:right="0"/>
        <w:jc w:val="left"/>
      </w:pPr>
    </w:p>
    <w:p w14:paraId="4AD47C43" w14:textId="77777777" w:rsidR="009D5D15" w:rsidRDefault="009D5D15" w:rsidP="009D5D15">
      <w:pPr>
        <w:spacing w:after="0"/>
        <w:ind w:left="708" w:right="0" w:firstLine="0"/>
        <w:jc w:val="left"/>
      </w:pPr>
      <w:r w:rsidRPr="009D5D15">
        <w:t>В течение 2023 года Молодежный парламент реализовал ряд проектов и принял активное уч</w:t>
      </w:r>
      <w:r>
        <w:t>астие в следующих мероприятиях:</w:t>
      </w:r>
    </w:p>
    <w:p w14:paraId="54B0030F" w14:textId="77777777" w:rsidR="009D5D15" w:rsidRPr="009D5D15" w:rsidRDefault="009D5D15" w:rsidP="009D5D15">
      <w:pPr>
        <w:spacing w:after="0"/>
        <w:ind w:left="708" w:right="0" w:firstLine="0"/>
        <w:jc w:val="left"/>
      </w:pPr>
    </w:p>
    <w:p w14:paraId="7F7245CA" w14:textId="77777777" w:rsidR="009D5D15" w:rsidRPr="009D5D15" w:rsidRDefault="009D5D15" w:rsidP="009D5D15">
      <w:pPr>
        <w:spacing w:after="0"/>
        <w:ind w:left="708" w:right="0" w:firstLine="0"/>
        <w:jc w:val="left"/>
      </w:pPr>
      <w:r w:rsidRPr="009D5D15">
        <w:rPr>
          <w:rFonts w:ascii="Cambria Math" w:hAnsi="Cambria Math" w:cs="Cambria Math"/>
        </w:rPr>
        <w:t>⦁</w:t>
      </w:r>
      <w:r w:rsidRPr="009D5D15">
        <w:t xml:space="preserve"> Участие в Международной Премии #МЫВМЕСТЕ: Члены Молодежного парламента стали участниками Международной премии #МЫВМЕСТЕ в Москве. Участие в Премии позволило представить </w:t>
      </w:r>
      <w:r w:rsidRPr="009D5D15">
        <w:lastRenderedPageBreak/>
        <w:t>опыт работы парламента на международной арене и установить контакты с другими молодежными организациями.</w:t>
      </w:r>
    </w:p>
    <w:p w14:paraId="5DEC5370" w14:textId="77777777" w:rsidR="009D5D15" w:rsidRPr="009D5D15" w:rsidRDefault="009D5D15" w:rsidP="009D5D15">
      <w:pPr>
        <w:spacing w:after="0"/>
        <w:ind w:left="708" w:right="0" w:firstLine="0"/>
        <w:jc w:val="left"/>
      </w:pPr>
    </w:p>
    <w:p w14:paraId="4E49CFAC" w14:textId="77777777" w:rsidR="009D5D15" w:rsidRPr="009D5D15" w:rsidRDefault="009D5D15" w:rsidP="009D5D15">
      <w:pPr>
        <w:spacing w:after="0"/>
        <w:ind w:left="708" w:right="0" w:firstLine="0"/>
        <w:jc w:val="left"/>
      </w:pPr>
      <w:r w:rsidRPr="009D5D15">
        <w:rPr>
          <w:rFonts w:ascii="Cambria Math" w:hAnsi="Cambria Math" w:cs="Cambria Math"/>
        </w:rPr>
        <w:t>⦁</w:t>
      </w:r>
      <w:r w:rsidRPr="009D5D15">
        <w:t xml:space="preserve"> Поддержка участников СВО и их семей: </w:t>
      </w:r>
      <w:proofErr w:type="gramStart"/>
      <w:r w:rsidRPr="009D5D15">
        <w:t>С</w:t>
      </w:r>
      <w:proofErr w:type="gramEnd"/>
      <w:r w:rsidRPr="009D5D15">
        <w:t xml:space="preserve"> начала специальной военной операции члены Молодежного парламента активно участвуют в работе штабов #МЫВМЕСТЕ по оказанию помощи и поддержки участникам СВО и их семьям. Волонтеры помогают в быту, доставляют продукты и лекарства, оказывают психологическую поддержку, организуют субботники на придомовых территориях, помогают с доставкой дров и проводят праздничные мероприятия для детей.</w:t>
      </w:r>
    </w:p>
    <w:p w14:paraId="00B0C71D" w14:textId="77777777" w:rsidR="009D5D15" w:rsidRPr="009D5D15" w:rsidRDefault="009D5D15" w:rsidP="009D5D15">
      <w:pPr>
        <w:spacing w:after="0"/>
        <w:ind w:left="708" w:right="0" w:firstLine="0"/>
        <w:jc w:val="left"/>
      </w:pPr>
    </w:p>
    <w:p w14:paraId="18D35DE8" w14:textId="77777777" w:rsidR="009D5D15" w:rsidRPr="009D5D15" w:rsidRDefault="009D5D15" w:rsidP="009D5D15">
      <w:pPr>
        <w:spacing w:after="0"/>
        <w:ind w:left="708" w:right="0" w:firstLine="0"/>
        <w:jc w:val="left"/>
      </w:pPr>
      <w:r w:rsidRPr="009D5D15">
        <w:rPr>
          <w:rFonts w:ascii="Cambria Math" w:hAnsi="Cambria Math" w:cs="Cambria Math"/>
        </w:rPr>
        <w:t>⦁</w:t>
      </w:r>
      <w:r w:rsidRPr="009D5D15">
        <w:t xml:space="preserve"> Участие в патриотических акциях: Члены Молодежного парламента активно участвовали во всероссийских и региональных акциях:</w:t>
      </w:r>
    </w:p>
    <w:p w14:paraId="7FC653DC" w14:textId="77777777" w:rsidR="009D5D15" w:rsidRPr="009D5D15" w:rsidRDefault="009D5D15" w:rsidP="009D5D15">
      <w:pPr>
        <w:spacing w:after="0"/>
        <w:ind w:left="708" w:right="0" w:firstLine="0"/>
        <w:jc w:val="left"/>
      </w:pPr>
      <w:r w:rsidRPr="009D5D15">
        <w:t xml:space="preserve">    </w:t>
      </w:r>
      <w:r w:rsidRPr="009D5D15">
        <w:rPr>
          <w:rFonts w:ascii="Cambria Math" w:hAnsi="Cambria Math" w:cs="Cambria Math"/>
        </w:rPr>
        <w:t>⦁</w:t>
      </w:r>
      <w:r w:rsidRPr="009D5D15">
        <w:t xml:space="preserve"> "</w:t>
      </w:r>
      <w:r>
        <w:t>Свеча</w:t>
      </w:r>
      <w:r w:rsidRPr="009D5D15">
        <w:t xml:space="preserve"> памяти": Организация мероприятий, посвященных Дню памяти и скорби, встречи с ветеранами, возложение цветов к мемориалам.</w:t>
      </w:r>
    </w:p>
    <w:p w14:paraId="768C2EAB" w14:textId="77777777" w:rsidR="009D5D15" w:rsidRPr="009D5D15" w:rsidRDefault="009D5D15" w:rsidP="009D5D15">
      <w:pPr>
        <w:spacing w:after="0"/>
        <w:ind w:left="708" w:right="0" w:firstLine="0"/>
        <w:jc w:val="left"/>
      </w:pPr>
      <w:r w:rsidRPr="009D5D15">
        <w:t xml:space="preserve">    </w:t>
      </w:r>
      <w:r w:rsidRPr="009D5D15">
        <w:rPr>
          <w:rFonts w:ascii="Cambria Math" w:hAnsi="Cambria Math" w:cs="Cambria Math"/>
        </w:rPr>
        <w:t>⦁</w:t>
      </w:r>
      <w:r w:rsidRPr="009D5D15">
        <w:t xml:space="preserve"> "Георгиевская ленточка": Распространение символа Победы среди жителей города, организация тематических </w:t>
      </w:r>
      <w:proofErr w:type="spellStart"/>
      <w:r w:rsidRPr="009D5D15">
        <w:t>флешмобов</w:t>
      </w:r>
      <w:proofErr w:type="spellEnd"/>
      <w:r w:rsidRPr="009D5D15">
        <w:t xml:space="preserve"> и акций.</w:t>
      </w:r>
    </w:p>
    <w:p w14:paraId="7AE7556C" w14:textId="77777777" w:rsidR="009D5D15" w:rsidRPr="009D5D15" w:rsidRDefault="009D5D15" w:rsidP="009D5D15">
      <w:pPr>
        <w:spacing w:after="0"/>
        <w:ind w:left="708" w:right="0" w:firstLine="0"/>
        <w:jc w:val="left"/>
      </w:pPr>
      <w:r w:rsidRPr="009D5D15">
        <w:t xml:space="preserve">    </w:t>
      </w:r>
      <w:r w:rsidRPr="009D5D15">
        <w:rPr>
          <w:rFonts w:ascii="Cambria Math" w:hAnsi="Cambria Math" w:cs="Cambria Math"/>
        </w:rPr>
        <w:t>⦁</w:t>
      </w:r>
      <w:r w:rsidRPr="009D5D15">
        <w:t xml:space="preserve"> "Солдатский треугольник": Написание писем поддержки военнослужащим, создание и отправка посылок с необходимыми вещами.</w:t>
      </w:r>
    </w:p>
    <w:p w14:paraId="17C50174" w14:textId="77777777" w:rsidR="009D5D15" w:rsidRPr="009D5D15" w:rsidRDefault="009D5D15" w:rsidP="009D5D15">
      <w:pPr>
        <w:spacing w:after="0"/>
        <w:ind w:left="708" w:right="0" w:firstLine="0"/>
        <w:jc w:val="left"/>
      </w:pPr>
      <w:r w:rsidRPr="009D5D15">
        <w:t xml:space="preserve">    </w:t>
      </w:r>
      <w:r w:rsidRPr="009D5D15">
        <w:rPr>
          <w:rFonts w:ascii="Cambria Math" w:hAnsi="Cambria Math" w:cs="Cambria Math"/>
        </w:rPr>
        <w:t>⦁</w:t>
      </w:r>
      <w:r w:rsidRPr="009D5D15">
        <w:t xml:space="preserve"> День народного единства: Организация праздничных мероприятий, посвященных Дню народного единства, направленных на укрепление межнационального согласия и патриотизма. Это включало в себя концерты, выставки, спортивные соревнования и другие мероприятия, объединяющие жителей города.</w:t>
      </w:r>
    </w:p>
    <w:p w14:paraId="7BD5844C" w14:textId="77777777" w:rsidR="009D5D15" w:rsidRPr="009D5D15" w:rsidRDefault="009D5D15" w:rsidP="009D5D15">
      <w:pPr>
        <w:spacing w:after="0"/>
        <w:ind w:left="708" w:right="0" w:firstLine="0"/>
        <w:jc w:val="left"/>
      </w:pPr>
      <w:r w:rsidRPr="009D5D15">
        <w:t xml:space="preserve">    </w:t>
      </w:r>
      <w:r w:rsidRPr="009D5D15">
        <w:rPr>
          <w:rFonts w:ascii="Cambria Math" w:hAnsi="Cambria Math" w:cs="Cambria Math"/>
        </w:rPr>
        <w:t>⦁</w:t>
      </w:r>
      <w:r w:rsidRPr="009D5D15">
        <w:t xml:space="preserve"> День России: Проведение мероприятий, посвященных празднованию Дня России, включая тематические </w:t>
      </w:r>
      <w:proofErr w:type="spellStart"/>
      <w:r w:rsidRPr="009D5D15">
        <w:t>флешмобы</w:t>
      </w:r>
      <w:proofErr w:type="spellEnd"/>
      <w:r w:rsidRPr="009D5D15">
        <w:t>, конкурсы, кон</w:t>
      </w:r>
      <w:r>
        <w:t>церты и спортивные мероприятия.</w:t>
      </w:r>
    </w:p>
    <w:p w14:paraId="49414A8D" w14:textId="77777777" w:rsidR="009D5D15" w:rsidRPr="009D5D15" w:rsidRDefault="009D5D15" w:rsidP="009D5D15">
      <w:pPr>
        <w:spacing w:after="0"/>
        <w:ind w:left="708" w:right="0" w:firstLine="0"/>
        <w:jc w:val="left"/>
      </w:pPr>
      <w:r w:rsidRPr="009D5D15">
        <w:rPr>
          <w:rFonts w:ascii="Cambria Math" w:hAnsi="Cambria Math" w:cs="Cambria Math"/>
        </w:rPr>
        <w:t>⦁</w:t>
      </w:r>
      <w:r w:rsidRPr="009D5D15">
        <w:t xml:space="preserve"> Организация мероприятий ко Дню знаний: Молодежный парламент организовал торжественные линейки, конкурсы, викторины и другие праздничные мероприятия для школьников</w:t>
      </w:r>
      <w:r>
        <w:t>.</w:t>
      </w:r>
    </w:p>
    <w:p w14:paraId="68D5CF1F" w14:textId="77777777" w:rsidR="009D5D15" w:rsidRPr="009D5D15" w:rsidRDefault="009D5D15" w:rsidP="009D5D15">
      <w:pPr>
        <w:spacing w:after="0"/>
        <w:ind w:left="708" w:right="0" w:firstLine="0"/>
        <w:jc w:val="left"/>
      </w:pPr>
      <w:r w:rsidRPr="009D5D15">
        <w:rPr>
          <w:rFonts w:ascii="Cambria Math" w:hAnsi="Cambria Math" w:cs="Cambria Math"/>
        </w:rPr>
        <w:t>⦁</w:t>
      </w:r>
      <w:r w:rsidRPr="009D5D15">
        <w:t xml:space="preserve"> Участие в акции "Колокольчики Победы": О</w:t>
      </w:r>
      <w:r>
        <w:t>рганизация встреч с ветеранами, концертов.</w:t>
      </w:r>
    </w:p>
    <w:p w14:paraId="6D77D889" w14:textId="77777777" w:rsidR="009D5D15" w:rsidRPr="009D5D15" w:rsidRDefault="009D5D15" w:rsidP="009D5D15">
      <w:pPr>
        <w:spacing w:after="0"/>
        <w:ind w:left="708" w:right="0" w:firstLine="0"/>
        <w:jc w:val="left"/>
      </w:pPr>
      <w:r w:rsidRPr="009D5D15">
        <w:rPr>
          <w:rFonts w:ascii="Cambria Math" w:hAnsi="Cambria Math" w:cs="Cambria Math"/>
        </w:rPr>
        <w:t>⦁</w:t>
      </w:r>
      <w:r w:rsidRPr="009D5D15">
        <w:t xml:space="preserve"> Возложение цветов в честь Дня Победы: Участие в торжественной церемонии возложения цветов к мемориалам памяти</w:t>
      </w:r>
      <w:r>
        <w:t>.</w:t>
      </w:r>
    </w:p>
    <w:p w14:paraId="29BAFEC6" w14:textId="77777777" w:rsidR="009D5D15" w:rsidRPr="009D5D15" w:rsidRDefault="009D5D15" w:rsidP="009D5D15">
      <w:pPr>
        <w:spacing w:after="0"/>
        <w:ind w:left="708" w:right="0" w:firstLine="0"/>
        <w:jc w:val="left"/>
      </w:pPr>
      <w:r w:rsidRPr="009D5D15">
        <w:rPr>
          <w:rFonts w:ascii="Cambria Math" w:hAnsi="Cambria Math" w:cs="Cambria Math"/>
        </w:rPr>
        <w:t>⦁</w:t>
      </w:r>
      <w:r w:rsidRPr="009D5D15">
        <w:t xml:space="preserve"> Гуманитарная помощь: Сбор, сортировка и отправка гуманит</w:t>
      </w:r>
      <w:r>
        <w:t>арной помощи нуждающимся.</w:t>
      </w:r>
    </w:p>
    <w:p w14:paraId="05CCC747" w14:textId="77777777" w:rsidR="009D5D15" w:rsidRPr="009D5D15" w:rsidRDefault="009D5D15" w:rsidP="009D5D15">
      <w:pPr>
        <w:spacing w:after="0"/>
        <w:ind w:left="708" w:right="0" w:firstLine="0"/>
        <w:jc w:val="left"/>
      </w:pPr>
      <w:r w:rsidRPr="009D5D15">
        <w:rPr>
          <w:rFonts w:ascii="Cambria Math" w:hAnsi="Cambria Math" w:cs="Cambria Math"/>
        </w:rPr>
        <w:lastRenderedPageBreak/>
        <w:t>⦁</w:t>
      </w:r>
      <w:r w:rsidRPr="009D5D15">
        <w:t xml:space="preserve"> Проведение круглых столов и собраний: Организация и проведение круглых столов и собраний по актуальным вопросам молодежной политики.</w:t>
      </w:r>
    </w:p>
    <w:p w14:paraId="1C059E00" w14:textId="77777777" w:rsidR="009D5D15" w:rsidRPr="009D5D15" w:rsidRDefault="009D5D15" w:rsidP="009D5D15">
      <w:pPr>
        <w:spacing w:after="0"/>
        <w:ind w:left="708" w:right="0" w:firstLine="0"/>
        <w:jc w:val="left"/>
      </w:pPr>
    </w:p>
    <w:p w14:paraId="1E8B2A1D" w14:textId="77777777" w:rsidR="009D5D15" w:rsidRDefault="009D5D15" w:rsidP="009D5D15">
      <w:pPr>
        <w:spacing w:after="0"/>
        <w:ind w:left="708" w:right="0" w:firstLine="0"/>
        <w:jc w:val="left"/>
      </w:pPr>
      <w:r w:rsidRPr="009D5D15">
        <w:rPr>
          <w:rFonts w:ascii="Cambria Math" w:hAnsi="Cambria Math" w:cs="Cambria Math"/>
        </w:rPr>
        <w:t>⦁</w:t>
      </w:r>
      <w:r w:rsidRPr="009D5D15">
        <w:t xml:space="preserve"> Благотворительная акция</w:t>
      </w:r>
      <w:r>
        <w:t xml:space="preserve"> «Елочка желаний»</w:t>
      </w:r>
      <w:r w:rsidRPr="009D5D15">
        <w:t xml:space="preserve"> для детского дома</w:t>
      </w:r>
      <w:r>
        <w:t xml:space="preserve"> и малоимущим семьям</w:t>
      </w:r>
      <w:r w:rsidRPr="009D5D15">
        <w:t>: Организация сбора материальных средств для приобретения новогодних подарков детям из детского дома.</w:t>
      </w:r>
    </w:p>
    <w:p w14:paraId="5BDB5248" w14:textId="77777777" w:rsidR="009D5D15" w:rsidRPr="009D5D15" w:rsidRDefault="009D5D15" w:rsidP="009D5D15">
      <w:pPr>
        <w:spacing w:after="0"/>
        <w:ind w:left="708" w:right="0" w:firstLine="0"/>
        <w:jc w:val="left"/>
      </w:pPr>
      <w:r>
        <w:t>И многое другое.</w:t>
      </w:r>
    </w:p>
    <w:p w14:paraId="07F07365" w14:textId="77777777" w:rsidR="009D5D15" w:rsidRPr="009D5D15" w:rsidRDefault="009D5D15" w:rsidP="009D5D15">
      <w:pPr>
        <w:spacing w:after="0"/>
        <w:ind w:left="708" w:right="0" w:firstLine="0"/>
        <w:jc w:val="left"/>
      </w:pPr>
    </w:p>
    <w:p w14:paraId="2E879800" w14:textId="77777777" w:rsidR="009D5D15" w:rsidRPr="009D5D15" w:rsidRDefault="009D5D15" w:rsidP="009D5D15">
      <w:pPr>
        <w:spacing w:after="0"/>
        <w:ind w:left="708" w:right="0" w:firstLine="0"/>
        <w:jc w:val="left"/>
      </w:pPr>
      <w:r w:rsidRPr="009D5D15">
        <w:t>4. Заключение</w:t>
      </w:r>
    </w:p>
    <w:p w14:paraId="22DEF538" w14:textId="77777777" w:rsidR="009D5D15" w:rsidRPr="009D5D15" w:rsidRDefault="009D5D15" w:rsidP="009D5D15">
      <w:pPr>
        <w:spacing w:after="0"/>
        <w:ind w:left="708" w:right="0" w:firstLine="0"/>
        <w:jc w:val="left"/>
      </w:pPr>
    </w:p>
    <w:p w14:paraId="5E72282E" w14:textId="77777777" w:rsidR="009D5D15" w:rsidRDefault="009D5D15" w:rsidP="009D5D15">
      <w:pPr>
        <w:spacing w:after="0"/>
        <w:ind w:left="708" w:right="0" w:firstLine="0"/>
        <w:jc w:val="left"/>
      </w:pPr>
      <w:r w:rsidRPr="009D5D15">
        <w:t>2023 год стал для Молодежного парламента Киселевского городского округа периодом плодотворной работы и значительных достижений. Молодежный парламент продолжит свою деятельность, стремясь к дальнейшему развитию и эффективному представительству интересов молодежи Киселевского городского округа.</w:t>
      </w:r>
    </w:p>
    <w:p w14:paraId="5C7C4773" w14:textId="77777777" w:rsidR="00986FD4" w:rsidRDefault="00986FD4" w:rsidP="002213D6">
      <w:pPr>
        <w:spacing w:after="0"/>
        <w:ind w:left="708" w:right="0" w:firstLine="0"/>
        <w:jc w:val="left"/>
      </w:pPr>
    </w:p>
    <w:sectPr w:rsidR="00986FD4">
      <w:headerReference w:type="even" r:id="rId7"/>
      <w:headerReference w:type="default" r:id="rId8"/>
      <w:headerReference w:type="first" r:id="rId9"/>
      <w:pgSz w:w="11906" w:h="16838"/>
      <w:pgMar w:top="431" w:right="842" w:bottom="1142" w:left="1702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DD11AC" w14:textId="77777777" w:rsidR="00C5092D" w:rsidRDefault="00C5092D">
      <w:pPr>
        <w:spacing w:after="0" w:line="240" w:lineRule="auto"/>
      </w:pPr>
      <w:r>
        <w:separator/>
      </w:r>
    </w:p>
  </w:endnote>
  <w:endnote w:type="continuationSeparator" w:id="0">
    <w:p w14:paraId="0398E877" w14:textId="77777777" w:rsidR="00C5092D" w:rsidRDefault="00C509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EEB904" w14:textId="77777777" w:rsidR="00C5092D" w:rsidRDefault="00C5092D">
      <w:pPr>
        <w:spacing w:after="0" w:line="240" w:lineRule="auto"/>
      </w:pPr>
      <w:r>
        <w:separator/>
      </w:r>
    </w:p>
  </w:footnote>
  <w:footnote w:type="continuationSeparator" w:id="0">
    <w:p w14:paraId="09A9F299" w14:textId="77777777" w:rsidR="00C5092D" w:rsidRDefault="00C509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3F20BE" w14:textId="77777777" w:rsidR="00986FD4" w:rsidRDefault="005A3AAC">
    <w:pPr>
      <w:tabs>
        <w:tab w:val="center" w:pos="4335"/>
        <w:tab w:val="center" w:pos="4679"/>
      </w:tabs>
      <w:spacing w:after="0"/>
      <w:ind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  <w:r>
      <w:rPr>
        <w:rFonts w:ascii="Calibri" w:eastAsia="Calibri" w:hAnsi="Calibri" w:cs="Calibri"/>
        <w:sz w:val="22"/>
      </w:rPr>
      <w:tab/>
      <w:t xml:space="preserve"> </w:t>
    </w:r>
    <w:r>
      <w:rPr>
        <w:rFonts w:ascii="Calibri" w:eastAsia="Calibri" w:hAnsi="Calibri" w:cs="Calibri"/>
        <w:sz w:val="22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  <w:r>
      <w:t xml:space="preserve"> </w:t>
    </w:r>
  </w:p>
  <w:p w14:paraId="5FD7EB71" w14:textId="77777777" w:rsidR="00986FD4" w:rsidRDefault="005A3AAC">
    <w:pPr>
      <w:spacing w:after="0"/>
      <w:ind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577237" w14:textId="57189C21" w:rsidR="00986FD4" w:rsidRDefault="005A3AAC">
    <w:pPr>
      <w:tabs>
        <w:tab w:val="center" w:pos="4335"/>
        <w:tab w:val="center" w:pos="4679"/>
      </w:tabs>
      <w:spacing w:after="0"/>
      <w:ind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  <w:r>
      <w:rPr>
        <w:rFonts w:ascii="Calibri" w:eastAsia="Calibri" w:hAnsi="Calibri" w:cs="Calibri"/>
        <w:sz w:val="22"/>
      </w:rPr>
      <w:tab/>
      <w:t xml:space="preserve"> </w:t>
    </w:r>
    <w:r>
      <w:rPr>
        <w:rFonts w:ascii="Calibri" w:eastAsia="Calibri" w:hAnsi="Calibri" w:cs="Calibri"/>
        <w:sz w:val="22"/>
      </w:rPr>
      <w:tab/>
    </w:r>
    <w:r>
      <w:fldChar w:fldCharType="begin"/>
    </w:r>
    <w:r>
      <w:instrText xml:space="preserve"> PAGE   \* MERGEFORMAT </w:instrText>
    </w:r>
    <w:r>
      <w:fldChar w:fldCharType="separate"/>
    </w:r>
    <w:r w:rsidR="007F11AE">
      <w:rPr>
        <w:noProof/>
      </w:rPr>
      <w:t>3</w:t>
    </w:r>
    <w:r>
      <w:fldChar w:fldCharType="end"/>
    </w:r>
    <w:r>
      <w:t xml:space="preserve"> </w:t>
    </w:r>
  </w:p>
  <w:p w14:paraId="2CC59DD8" w14:textId="77777777" w:rsidR="00986FD4" w:rsidRDefault="005A3AAC">
    <w:pPr>
      <w:spacing w:after="0"/>
      <w:ind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4C37DD" w14:textId="77777777" w:rsidR="00986FD4" w:rsidRDefault="00986FD4">
    <w:pPr>
      <w:spacing w:after="160"/>
      <w:ind w:right="0" w:firstLine="0"/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FD4"/>
    <w:rsid w:val="0016192D"/>
    <w:rsid w:val="001A328C"/>
    <w:rsid w:val="002213D6"/>
    <w:rsid w:val="002C3581"/>
    <w:rsid w:val="00376960"/>
    <w:rsid w:val="003B10BC"/>
    <w:rsid w:val="00423532"/>
    <w:rsid w:val="00463F91"/>
    <w:rsid w:val="005A3AAC"/>
    <w:rsid w:val="006A2E46"/>
    <w:rsid w:val="006E1E88"/>
    <w:rsid w:val="006F079F"/>
    <w:rsid w:val="007E3555"/>
    <w:rsid w:val="007F11AE"/>
    <w:rsid w:val="00986FD4"/>
    <w:rsid w:val="009D5D15"/>
    <w:rsid w:val="00A43DC1"/>
    <w:rsid w:val="00C5092D"/>
    <w:rsid w:val="00DF7BE3"/>
    <w:rsid w:val="00EF6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20F86"/>
  <w15:docId w15:val="{8809AA50-53F1-491E-B35E-BF8FCDF95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70"/>
      <w:ind w:right="10" w:firstLine="698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560</Words>
  <Characters>3197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sannikovaea</dc:creator>
  <cp:keywords/>
  <cp:lastModifiedBy>Evgeniya</cp:lastModifiedBy>
  <cp:revision>2</cp:revision>
  <dcterms:created xsi:type="dcterms:W3CDTF">2025-04-22T13:08:00Z</dcterms:created>
  <dcterms:modified xsi:type="dcterms:W3CDTF">2025-04-22T13:08:00Z</dcterms:modified>
</cp:coreProperties>
</file>